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6445" w14:textId="4974022B" w:rsidR="00375D3E" w:rsidRPr="008A7500" w:rsidRDefault="00C15294" w:rsidP="008A7500">
      <w:pPr>
        <w:ind w:left="-360" w:firstLine="360"/>
        <w:jc w:val="center"/>
        <w:rPr>
          <w:rFonts w:asciiTheme="majorHAnsi" w:hAnsiTheme="majorHAnsi" w:cstheme="majorHAnsi"/>
          <w:sz w:val="22"/>
          <w:szCs w:val="22"/>
        </w:rPr>
      </w:pPr>
      <w:r w:rsidRPr="00A32AE6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583B4BA" wp14:editId="28B8F40D">
            <wp:extent cx="3206750" cy="12096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7A92B" w14:textId="77777777" w:rsidR="00D929FA" w:rsidRDefault="00D929FA">
      <w:pP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573571B9" w14:textId="78399435" w:rsidR="00375D3E" w:rsidRPr="00A32AE6" w:rsidRDefault="00C15294">
      <w:pP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2AE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Update Course</w:t>
      </w:r>
      <w:r w:rsidR="00452557" w:rsidRPr="00A32AE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in Clinical Tropical Medicine &amp; Travelers’ Health</w:t>
      </w:r>
    </w:p>
    <w:p w14:paraId="7A34EEDD" w14:textId="3FF337F8" w:rsidR="00DC67F9" w:rsidRPr="0010482F" w:rsidRDefault="008236CD" w:rsidP="0010482F">
      <w:pPr>
        <w:spacing w:after="24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202</w:t>
      </w:r>
      <w:r w:rsidR="00CB3E89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6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Hybrid</w:t>
      </w:r>
      <w:r w:rsidR="00DC67F9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</w:r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August 16, </w:t>
      </w:r>
      <w:proofErr w:type="gramStart"/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2026</w:t>
      </w:r>
      <w:proofErr w:type="gramEnd"/>
      <w:r w:rsidR="006E62CA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In</w:t>
      </w:r>
      <w:r w:rsid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-</w:t>
      </w:r>
      <w:r w:rsidR="006E62CA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Person and Livestream</w:t>
      </w:r>
      <w:r w:rsidR="00880C0C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</w:r>
      <w:r w:rsidR="0010482F" w:rsidRPr="0010482F">
        <w:rPr>
          <w:rFonts w:asciiTheme="majorHAnsi" w:hAnsiTheme="majorHAnsi" w:cstheme="majorHAnsi"/>
          <w:b/>
          <w:sz w:val="22"/>
          <w:szCs w:val="22"/>
        </w:rPr>
        <w:t>Ulysses Guimarães Convention Center</w:t>
      </w:r>
      <w:r w:rsidR="0010482F">
        <w:rPr>
          <w:rFonts w:asciiTheme="majorHAnsi" w:hAnsiTheme="majorHAnsi" w:cstheme="majorHAnsi"/>
          <w:b/>
          <w:sz w:val="22"/>
          <w:szCs w:val="22"/>
        </w:rPr>
        <w:t xml:space="preserve"> - </w:t>
      </w:r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Brasilia, </w:t>
      </w:r>
      <w:proofErr w:type="spellStart"/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Brasil</w:t>
      </w:r>
      <w:proofErr w:type="spellEnd"/>
    </w:p>
    <w:p w14:paraId="0BA1E820" w14:textId="3B446BE2" w:rsidR="00CB3E89" w:rsidRPr="00A32AE6" w:rsidRDefault="00CB3E89" w:rsidP="00D929FA">
      <w:pPr>
        <w:spacing w:after="24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September 19, </w:t>
      </w:r>
      <w:proofErr w:type="gramStart"/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2026</w:t>
      </w:r>
      <w:proofErr w:type="gramEnd"/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Virtual</w:t>
      </w:r>
      <w:r w:rsid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Online Only</w:t>
      </w:r>
    </w:p>
    <w:p w14:paraId="2DD35B5A" w14:textId="792207F6" w:rsidR="00FF42DE" w:rsidRPr="00A32AE6" w:rsidRDefault="00FF42DE" w:rsidP="008A7500">
      <w:pPr>
        <w:spacing w:after="24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tbl>
      <w:tblPr>
        <w:tblW w:w="11635" w:type="dxa"/>
        <w:tblInd w:w="-725" w:type="dxa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245"/>
        <w:gridCol w:w="3245"/>
        <w:gridCol w:w="2215"/>
        <w:gridCol w:w="3930"/>
      </w:tblGrid>
      <w:tr w:rsidR="00D72712" w:rsidRPr="007E7D01" w14:paraId="3EEF77D0" w14:textId="77777777" w:rsidTr="00E410FB">
        <w:trPr>
          <w:trHeight w:val="350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8F5E038" w14:textId="73678122" w:rsidR="00375D3E" w:rsidRPr="007E7D01" w:rsidRDefault="0066305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Sunday, August 16, 2026</w:t>
            </w:r>
          </w:p>
        </w:tc>
        <w:tc>
          <w:tcPr>
            <w:tcW w:w="614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BA7C9A5" w14:textId="72D64B3F" w:rsidR="00375D3E" w:rsidRPr="007E7D01" w:rsidRDefault="002B7A2F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Saturday, September 19, 2026</w:t>
            </w:r>
          </w:p>
        </w:tc>
      </w:tr>
      <w:tr w:rsidR="00D72712" w:rsidRPr="007E7D01" w14:paraId="094D530B" w14:textId="77777777" w:rsidTr="00E410FB">
        <w:trPr>
          <w:trHeight w:val="350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85CAE95" w14:textId="02995464" w:rsidR="00F83954" w:rsidRDefault="0066305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IN-PERSON/LIVESTREAM (BRT)</w:t>
            </w:r>
          </w:p>
        </w:tc>
        <w:tc>
          <w:tcPr>
            <w:tcW w:w="614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6A23EBB" w14:textId="6F9181C9" w:rsidR="00F83954" w:rsidRDefault="002B7A2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Virtual Only (EST)</w:t>
            </w:r>
          </w:p>
        </w:tc>
      </w:tr>
      <w:tr w:rsidR="00D72712" w:rsidRPr="000D32F2" w14:paraId="6EA14079" w14:textId="77777777" w:rsidTr="00E410FB">
        <w:trPr>
          <w:trHeight w:val="268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A107" w14:textId="22BA6894" w:rsidR="00724F3C" w:rsidRPr="000D32F2" w:rsidRDefault="00A562C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2B7A2F">
              <w:rPr>
                <w:rFonts w:asciiTheme="majorHAnsi" w:hAnsiTheme="majorHAnsi" w:cstheme="majorHAnsi"/>
                <w:sz w:val="21"/>
                <w:szCs w:val="21"/>
              </w:rPr>
              <w:t>8</w:t>
            </w:r>
            <w:r w:rsidR="00724F3C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8: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747834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9E43916" w14:textId="2EE34066" w:rsidR="00724F3C" w:rsidRPr="000D32F2" w:rsidRDefault="00537F8D" w:rsidP="006C75A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Chairs: </w:t>
            </w:r>
            <w:r w:rsidR="0014269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Welcome </w:t>
            </w:r>
            <w:r w:rsidR="007E7D01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and</w:t>
            </w:r>
            <w:r w:rsidR="0014269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724F3C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Introduction</w:t>
            </w:r>
            <w:r w:rsidR="00D314C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: Intro to Kaizen and Review of Questions</w:t>
            </w:r>
          </w:p>
          <w:p w14:paraId="6E6673B4" w14:textId="21A97FA0" w:rsidR="00724F3C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Aisha Khatib, MD</w:t>
            </w:r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CCFP(EM)</w:t>
            </w:r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CTravMed</w:t>
            </w:r>
            <w:proofErr w:type="spellEnd"/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DTM&amp;H</w:t>
            </w:r>
            <w:r w:rsidR="005C7D63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, </w:t>
            </w:r>
            <w:r w:rsidR="0014269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>FISTM</w:t>
            </w:r>
            <w:r w:rsidR="007E7D01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>*</w:t>
            </w:r>
          </w:p>
          <w:p w14:paraId="3E3B303E" w14:textId="7FB69243" w:rsidR="008E0AAA" w:rsidRPr="000D32F2" w:rsidRDefault="008E0AAA" w:rsidP="00724F3C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CTropMed</w:t>
            </w:r>
            <w:proofErr w:type="spellEnd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® Diplomate</w:t>
            </w:r>
          </w:p>
          <w:p w14:paraId="19E1EE4D" w14:textId="0B7FC1FD" w:rsidR="005C7D63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University of Toronto </w:t>
            </w:r>
          </w:p>
          <w:p w14:paraId="57A6BD92" w14:textId="6ABEE79B" w:rsidR="00724F3C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Toronto, </w:t>
            </w:r>
            <w:r w:rsidR="00F00F6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O</w:t>
            </w:r>
            <w:r w:rsidR="00F57B69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ntario</w:t>
            </w:r>
            <w:r w:rsidR="00F00F6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Canada</w:t>
            </w:r>
          </w:p>
          <w:p w14:paraId="27041D9F" w14:textId="77777777" w:rsidR="006A1C35" w:rsidRPr="000D32F2" w:rsidRDefault="006A1C35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</w:p>
          <w:p w14:paraId="0C20A8D2" w14:textId="63F12D4F" w:rsidR="00724F3C" w:rsidRPr="000D32F2" w:rsidRDefault="006A1C35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German Henostroza, MD*</w:t>
            </w:r>
          </w:p>
          <w:p w14:paraId="6629F9C1" w14:textId="77777777" w:rsidR="00144F7A" w:rsidRPr="000D32F2" w:rsidRDefault="00144F7A" w:rsidP="00144F7A">
            <w:pP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Professor, Infectious Diseases</w:t>
            </w:r>
          </w:p>
          <w:p w14:paraId="735F3CD3" w14:textId="77777777" w:rsidR="00144F7A" w:rsidRPr="000D32F2" w:rsidRDefault="00144F7A" w:rsidP="00144F7A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University of Alabama at Birmingham</w:t>
            </w:r>
          </w:p>
          <w:p w14:paraId="645D4748" w14:textId="30394705" w:rsidR="00D314CF" w:rsidRPr="000D32F2" w:rsidRDefault="00144F7A" w:rsidP="00144F7A">
            <w:pPr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Birmingham, Alabama, U</w:t>
            </w:r>
            <w:r w:rsidR="009451D2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nited States</w:t>
            </w:r>
            <w:r w:rsidRPr="000D32F2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98B88F7" w14:textId="022339EC" w:rsidR="00724F3C" w:rsidRPr="000D32F2" w:rsidRDefault="0036500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8</w:t>
            </w:r>
            <w:r w:rsidR="00537F8D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="005412E5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15485B" w:rsidRPr="000D32F2">
              <w:rPr>
                <w:rFonts w:asciiTheme="majorHAnsi" w:hAnsiTheme="majorHAnsi" w:cstheme="majorHAnsi"/>
                <w:sz w:val="21"/>
                <w:szCs w:val="21"/>
              </w:rPr>
              <w:t>8:30</w:t>
            </w:r>
            <w:r w:rsidR="00F6218F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5412E5"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698488C5" w14:textId="7E99AD3A" w:rsidR="00FB5CDA" w:rsidRPr="000D32F2" w:rsidRDefault="00FB5CDA" w:rsidP="00FB5CDA">
            <w:pPr>
              <w:rPr>
                <w:rFonts w:asciiTheme="majorHAnsi" w:hAnsiTheme="majorHAnsi" w:cstheme="majorHAnsi"/>
                <w:sz w:val="21"/>
                <w:szCs w:val="21"/>
                <w:highlight w:val="cyan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C3C" w14:textId="3C2CEE70" w:rsidR="00FF4D37" w:rsidRDefault="00537F8D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Chairs Welcome</w:t>
            </w:r>
            <w:r w:rsidR="005E7557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  <w:p w14:paraId="4A0A9DF6" w14:textId="77777777" w:rsidR="00537F8D" w:rsidRPr="00537F8D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 w:rsidRPr="00537F8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Aisha Khatib, MD, CCFP(EM), </w:t>
            </w:r>
            <w:proofErr w:type="spellStart"/>
            <w:r w:rsidRPr="00537F8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CTravMed</w:t>
            </w:r>
            <w:proofErr w:type="spellEnd"/>
            <w:r w:rsidRPr="00537F8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, DTM&amp;H, </w:t>
            </w:r>
            <w:r w:rsidRPr="00537F8D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US"/>
              </w:rPr>
              <w:t>FISTM*</w:t>
            </w:r>
          </w:p>
          <w:p w14:paraId="145AB7F8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CTropMed</w:t>
            </w:r>
            <w:proofErr w:type="spellEnd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® Diplomate</w:t>
            </w:r>
          </w:p>
          <w:p w14:paraId="77505126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University of Toronto </w:t>
            </w:r>
          </w:p>
          <w:p w14:paraId="5F461783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Toronto, O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ntario</w:t>
            </w: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, Canada</w:t>
            </w:r>
          </w:p>
          <w:p w14:paraId="1F00EE69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</w:p>
          <w:p w14:paraId="01C6E241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German Henostroza, MD*</w:t>
            </w:r>
          </w:p>
          <w:p w14:paraId="45E27C41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Professor, Infectious Diseases</w:t>
            </w:r>
          </w:p>
          <w:p w14:paraId="1CC59CA3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University of Alabama at Birmingham</w:t>
            </w:r>
          </w:p>
          <w:p w14:paraId="4960B28A" w14:textId="6416ED95" w:rsidR="00FF4D37" w:rsidRDefault="00537F8D" w:rsidP="00537F8D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Birmingham, Alabama, United States</w:t>
            </w:r>
          </w:p>
          <w:p w14:paraId="40DF36B0" w14:textId="77777777" w:rsidR="00FF4D37" w:rsidRDefault="00FF4D37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</w:p>
          <w:p w14:paraId="397C184F" w14:textId="77777777" w:rsidR="00537F8D" w:rsidRDefault="00537F8D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</w:p>
          <w:p w14:paraId="1C7FD1D3" w14:textId="7E4744D9" w:rsidR="00FB5281" w:rsidRPr="000D32F2" w:rsidRDefault="00FB5281" w:rsidP="0028454A">
            <w:pPr>
              <w:shd w:val="clear" w:color="auto" w:fill="FFFFFF"/>
              <w:rPr>
                <w:rFonts w:asciiTheme="majorHAnsi" w:hAnsiTheme="majorHAnsi" w:cstheme="majorHAnsi"/>
                <w:b/>
                <w:sz w:val="21"/>
                <w:szCs w:val="21"/>
                <w:highlight w:val="cyan"/>
              </w:rPr>
            </w:pPr>
          </w:p>
        </w:tc>
      </w:tr>
      <w:tr w:rsidR="00D72712" w:rsidRPr="000D32F2" w14:paraId="579F76A5" w14:textId="77777777" w:rsidTr="00C83161">
        <w:trPr>
          <w:trHeight w:val="240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E56" w14:textId="1F6C8471" w:rsidR="00B873F9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8: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9: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  <w:p w14:paraId="500DD9DC" w14:textId="77777777" w:rsidR="00B873F9" w:rsidRPr="000D32F2" w:rsidRDefault="00B873F9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D0C06EF" w14:textId="77777777" w:rsidR="0010482F" w:rsidRPr="0010482F" w:rsidRDefault="0010482F" w:rsidP="00764D3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Diagnosing Brazil: Clinical Cases from a Tropical Medicine Hotspot</w:t>
            </w:r>
          </w:p>
          <w:p w14:paraId="72702AB6" w14:textId="52ABFB48" w:rsidR="00764D38" w:rsidRPr="00930644" w:rsidRDefault="00764D38" w:rsidP="00764D3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</w:pPr>
            <w:r w:rsidRPr="00930644">
              <w:rPr>
                <w:rStyle w:val="markauu8owx1f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Kleber</w:t>
            </w:r>
            <w:r w:rsidRPr="0093064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 Giovanni </w:t>
            </w:r>
            <w:r w:rsidRPr="0093064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Luz</w:t>
            </w:r>
            <w:r w:rsidR="00E67228" w:rsidRPr="0093064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,</w:t>
            </w:r>
            <w:r w:rsidR="00E67228" w:rsidRPr="00930644">
              <w:rPr>
                <w:rStyle w:val="markzd818addk"/>
              </w:rPr>
              <w:t xml:space="preserve"> </w:t>
            </w:r>
            <w:r w:rsidR="00E67228" w:rsidRPr="00930644">
              <w:rPr>
                <w:rStyle w:val="markzd818addk"/>
                <w:rFonts w:asciiTheme="majorHAnsi" w:hAnsiTheme="majorHAnsi" w:cstheme="majorHAnsi"/>
                <w:sz w:val="21"/>
                <w:szCs w:val="21"/>
              </w:rPr>
              <w:t>MD, PhD</w:t>
            </w:r>
          </w:p>
          <w:p w14:paraId="3E6BAD21" w14:textId="4B73ABA9" w:rsidR="00126F10" w:rsidRPr="00C83161" w:rsidRDefault="00764D38" w:rsidP="00C83161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</w:rPr>
            </w:pPr>
            <w:r w:rsidRPr="00764D38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Prof. Associate IV - Department of Infectious Diseases/ Institute of Tropical Medicine of Rio Grande do Norte/ UFRN/ Hospital Giselda Trigueiro</w:t>
            </w:r>
            <w:r w:rsidR="0093064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E81709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Brazil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8AB5575" w14:textId="04E8C50D" w:rsidR="00B873F9" w:rsidRPr="000D32F2" w:rsidRDefault="0015485B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8:30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9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43DDAD85" w14:textId="54A32310" w:rsidR="00B873F9" w:rsidRPr="000D32F2" w:rsidRDefault="00B873F9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9BB0" w14:textId="3A3A98D4" w:rsidR="00D72712" w:rsidRPr="00944269" w:rsidRDefault="005C7A2C" w:rsidP="00944269">
            <w:pPr>
              <w:shd w:val="clear" w:color="auto" w:fill="FFFFFF"/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Ebola </w:t>
            </w:r>
          </w:p>
        </w:tc>
      </w:tr>
      <w:tr w:rsidR="002B7A2F" w:rsidRPr="000D32F2" w14:paraId="2B762EC4" w14:textId="77777777" w:rsidTr="00944269">
        <w:trPr>
          <w:trHeight w:val="11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E715" w14:textId="4BEAC730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9: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747834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- 10:</w:t>
            </w:r>
            <w:r w:rsidR="007B10A2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76AD455A" w14:textId="22DC2D30" w:rsidR="002B7A2F" w:rsidRPr="000D32F2" w:rsidRDefault="002B7A2F" w:rsidP="00243B90">
            <w:pPr>
              <w:rPr>
                <w:rFonts w:asciiTheme="majorHAnsi" w:hAnsiTheme="majorHAnsi" w:cstheme="majorHAnsi"/>
                <w:sz w:val="21"/>
                <w:szCs w:val="21"/>
                <w:highlight w:val="cyan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CC5A388" w14:textId="77777777" w:rsidR="007B10A2" w:rsidRDefault="007B10A2" w:rsidP="007B10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  <w:lang w:val="fr-FR"/>
              </w:rPr>
            </w:pPr>
            <w:r w:rsidRPr="00C83161">
              <w:rPr>
                <w:rFonts w:asciiTheme="majorHAnsi" w:hAnsiTheme="majorHAnsi" w:cstheme="majorHAnsi"/>
                <w:b/>
                <w:color w:val="000000"/>
                <w:sz w:val="21"/>
                <w:szCs w:val="21"/>
                <w:lang w:val="fr-FR"/>
              </w:rPr>
              <w:t>Hantavirus</w:t>
            </w:r>
          </w:p>
          <w:p w14:paraId="6DE560CE" w14:textId="77777777" w:rsidR="007B10A2" w:rsidRDefault="007B10A2" w:rsidP="007B10A2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 xml:space="preserve">Alejandro </w:t>
            </w:r>
            <w:proofErr w:type="spellStart"/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Lepetic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, MD</w:t>
            </w:r>
          </w:p>
          <w:p w14:paraId="13BFA784" w14:textId="77777777" w:rsidR="007B10A2" w:rsidRDefault="007B10A2" w:rsidP="007B10A2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Professor, School of Medicine, National University of Buenos Aires</w:t>
            </w:r>
          </w:p>
          <w:p w14:paraId="3A8A1CFD" w14:textId="1F02CD87" w:rsidR="007B10A2" w:rsidRDefault="007B10A2" w:rsidP="007B10A2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Founding Member of SLAMVI</w:t>
            </w:r>
            <w:r w:rsidR="0030640C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, Argentina</w:t>
            </w:r>
          </w:p>
          <w:p w14:paraId="50223811" w14:textId="77777777" w:rsidR="00E52645" w:rsidRPr="00E94DB4" w:rsidRDefault="00E52645" w:rsidP="00A5581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</w:p>
          <w:p w14:paraId="704A8966" w14:textId="2C1B8F64" w:rsidR="002B7A2F" w:rsidRPr="0030640C" w:rsidRDefault="002B7A2F" w:rsidP="00A55810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C89E552" w14:textId="41AB0583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9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10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76860A0F" w14:textId="2F9A6DA8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  <w:highlight w:val="magenta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2F8" w14:textId="3CFA251C" w:rsidR="002B7A2F" w:rsidRPr="0010482F" w:rsidRDefault="0010482F" w:rsidP="00167EC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Nipah Virus: A High-Consequence Emerging Pathogen</w:t>
            </w:r>
          </w:p>
        </w:tc>
      </w:tr>
      <w:tr w:rsidR="002B7A2F" w:rsidRPr="000D32F2" w14:paraId="5CB24EE2" w14:textId="77777777" w:rsidTr="00C83161">
        <w:trPr>
          <w:trHeight w:val="68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6AF06" w14:textId="6C642605" w:rsidR="002B7A2F" w:rsidRPr="00F83F07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83F07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10: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F83F07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10:30</w:t>
            </w:r>
            <w:r w:rsidRPr="00F83F07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62055D6F" w14:textId="26597D82" w:rsidR="002B7A2F" w:rsidRPr="00F83F07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F83F07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Break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2DE4684" w14:textId="1CD5406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– 10: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43EB9B" w14:textId="3AEB27BF" w:rsidR="002B7A2F" w:rsidRPr="000D32F2" w:rsidRDefault="002B7A2F" w:rsidP="00F51067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Break</w:t>
            </w:r>
          </w:p>
        </w:tc>
      </w:tr>
      <w:tr w:rsidR="002B7A2F" w:rsidRPr="000D32F2" w14:paraId="231E56E6" w14:textId="77777777" w:rsidTr="008E1CDC">
        <w:trPr>
          <w:trHeight w:val="47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90C5" w14:textId="3A329372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0:30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11: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.m.</w:t>
            </w:r>
          </w:p>
          <w:p w14:paraId="31992FD1" w14:textId="373A9C0C" w:rsidR="002B7A2F" w:rsidRPr="007F7F50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54C7E1B" w14:textId="77777777" w:rsidR="007B10A2" w:rsidRDefault="007B10A2" w:rsidP="007B10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Clinical </w:t>
            </w:r>
            <w:r w:rsidRPr="007B10A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Lessons from Outbreaks</w:t>
            </w: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in Brazil</w:t>
            </w:r>
          </w:p>
          <w:p w14:paraId="35A998FF" w14:textId="77777777" w:rsidR="007B10A2" w:rsidRPr="00C83161" w:rsidRDefault="007B10A2" w:rsidP="007B10A2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begin"/>
            </w:r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fr-FR"/>
              </w:rPr>
              <w:instrText>HYPERLINK "https://www.linkedin.com/in/lessandra-michelin-md-msc-phd-a7020927/"</w:instrText>
            </w: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separate"/>
            </w:r>
            <w:proofErr w:type="spellStart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  <w:t>Lessandra</w:t>
            </w:r>
            <w:proofErr w:type="spellEnd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  <w:t xml:space="preserve"> Michelin MD, </w:t>
            </w:r>
            <w:proofErr w:type="spellStart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  <w:t>MSc</w:t>
            </w:r>
            <w:proofErr w:type="spellEnd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  <w:t>, PhD</w:t>
            </w:r>
          </w:p>
          <w:p w14:paraId="35247CA9" w14:textId="52475E93" w:rsidR="002B7A2F" w:rsidRPr="007B10A2" w:rsidRDefault="007B10A2" w:rsidP="007B10A2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end"/>
            </w:r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Professor of Infectious Diseases &amp; </w:t>
            </w:r>
            <w:proofErr w:type="spellStart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>Pediatrics</w:t>
            </w:r>
            <w:proofErr w:type="spellEnd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, </w:t>
            </w:r>
            <w:r w:rsidRPr="00C83161">
              <w:rPr>
                <w:rStyle w:val="Emphasis"/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Universidade de Caxias do Sul,</w:t>
            </w:r>
            <w:r w:rsidRPr="00C83161">
              <w:rPr>
                <w:rStyle w:val="Emphasis"/>
                <w:lang w:val="pt-BR"/>
              </w:rPr>
              <w:t xml:space="preserve"> </w:t>
            </w:r>
            <w:proofErr w:type="spellStart"/>
            <w:r w:rsidRPr="00C83161">
              <w:rPr>
                <w:rStyle w:val="Emphasis"/>
                <w:rFonts w:asciiTheme="majorHAnsi" w:hAnsiTheme="majorHAnsi" w:cstheme="majorHAnsi"/>
                <w:sz w:val="21"/>
                <w:szCs w:val="21"/>
                <w:lang w:val="pt-BR"/>
              </w:rPr>
              <w:t>Brazil</w:t>
            </w:r>
            <w:proofErr w:type="spellEnd"/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CF2C58" w14:textId="67A23D2C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11:15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A3C9" w14:textId="1BCC4539" w:rsidR="002B7A2F" w:rsidRPr="000D32F2" w:rsidRDefault="002B7A2F" w:rsidP="005C7A2C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Use of AI in Tropical Medicine</w:t>
            </w:r>
            <w:r w:rsidR="009F6277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</w:p>
        </w:tc>
      </w:tr>
      <w:tr w:rsidR="002B7A2F" w:rsidRPr="000D32F2" w14:paraId="26CE54B7" w14:textId="77777777" w:rsidTr="00944269">
        <w:trPr>
          <w:trHeight w:val="220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EE10" w14:textId="112A323F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11: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a.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-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p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2DBD1E78" w14:textId="591F010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E3039AC" w14:textId="7425793E" w:rsidR="002B7A2F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Emerging </w:t>
            </w:r>
            <w:r w:rsidR="00343B7F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Mycoses: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Cases from Peru</w:t>
            </w:r>
          </w:p>
          <w:p w14:paraId="16CE817D" w14:textId="4AF98FC7" w:rsidR="002B7A2F" w:rsidRPr="00E94DB4" w:rsidRDefault="002B7A2F" w:rsidP="007F7F50">
            <w:pPr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Carlos Seas</w:t>
            </w:r>
            <w:r w:rsidR="00505C28"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, MD, FIDSA</w:t>
            </w:r>
          </w:p>
          <w:p w14:paraId="64A61F19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Profesor</w:t>
            </w:r>
            <w:proofErr w:type="spellEnd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Asociado</w:t>
            </w:r>
            <w:proofErr w:type="spellEnd"/>
          </w:p>
          <w:p w14:paraId="5403EC41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Departamento de </w:t>
            </w: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Clínicas</w:t>
            </w:r>
            <w:proofErr w:type="spellEnd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Médicas</w:t>
            </w:r>
            <w:proofErr w:type="spellEnd"/>
          </w:p>
          <w:p w14:paraId="358B6237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Facultad</w:t>
            </w:r>
            <w:proofErr w:type="spellEnd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de Medicina Alberto Hurtado</w:t>
            </w:r>
          </w:p>
          <w:p w14:paraId="4B469AD7" w14:textId="241DDBAA" w:rsidR="002B7A2F" w:rsidRPr="00453517" w:rsidRDefault="001A3493" w:rsidP="001A3493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</w:pPr>
            <w:r w:rsidRP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Universidad Peruana Cayetano Heredia</w:t>
            </w:r>
            <w:r w:rsidR="00453517" w:rsidRP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, Li</w:t>
            </w:r>
            <w:r w:rsid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ma, Peru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B11819D" w14:textId="0F3CC765" w:rsidR="002B7A2F" w:rsidRPr="000D32F2" w:rsidRDefault="00B3240A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11:15</w:t>
            </w:r>
            <w:r w:rsidR="002B7A2F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2:15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p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6EAEFB40" w14:textId="54C104B7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BB96" w14:textId="3B317E2F" w:rsidR="002B7A2F" w:rsidRPr="005C7A2C" w:rsidRDefault="005C7A2C" w:rsidP="00B3240A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5C7A2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Arboviruses on the Move: Outbreaks, Vaccines, and Emerging Risks</w:t>
            </w:r>
          </w:p>
        </w:tc>
      </w:tr>
      <w:tr w:rsidR="002B7A2F" w:rsidRPr="000D32F2" w14:paraId="11F8BD3F" w14:textId="77777777" w:rsidTr="002F75AF">
        <w:trPr>
          <w:trHeight w:val="6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F87937" w14:textId="3F3DC9BA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  <w:highlight w:val="green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p.m. – 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811348D" w14:textId="662EB4DD" w:rsidR="002B7A2F" w:rsidRPr="000D32F2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/>
                <w:sz w:val="21"/>
                <w:szCs w:val="21"/>
              </w:rPr>
              <w:t>Lunch Break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CD4E7A8" w14:textId="336227F8" w:rsidR="002B7A2F" w:rsidRPr="000D32F2" w:rsidRDefault="00A4179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12:15 p.m. – 1 p.m.</w:t>
            </w:r>
          </w:p>
          <w:p w14:paraId="4B2F8547" w14:textId="0CEE9B6B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69B82" w14:textId="678FD251" w:rsidR="002B7A2F" w:rsidRPr="000D32F2" w:rsidRDefault="00B3240A" w:rsidP="007F7F50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Lunch</w:t>
            </w:r>
          </w:p>
        </w:tc>
      </w:tr>
      <w:tr w:rsidR="002B7A2F" w:rsidRPr="000D32F2" w14:paraId="0DAFB56C" w14:textId="77777777" w:rsidTr="008E1CDC">
        <w:trPr>
          <w:trHeight w:val="46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C90D" w14:textId="6DDAEEB6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2:</w:t>
            </w:r>
            <w:r w:rsidR="0007089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5E13778" w14:textId="273F7560" w:rsidR="002B7A2F" w:rsidRPr="00B10921" w:rsidRDefault="002B7A2F" w:rsidP="007F7F50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</w:pPr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 xml:space="preserve">Clinical </w:t>
            </w:r>
            <w:proofErr w:type="spellStart"/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>Parasitology</w:t>
            </w:r>
            <w:proofErr w:type="spellEnd"/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 xml:space="preserve"> Cases from </w:t>
            </w:r>
            <w:proofErr w:type="spellStart"/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>Brazil</w:t>
            </w:r>
            <w:proofErr w:type="spellEnd"/>
          </w:p>
          <w:p w14:paraId="3278B52D" w14:textId="3DDA34D9" w:rsidR="002B7A2F" w:rsidRPr="00E94DB4" w:rsidRDefault="002B7A2F" w:rsidP="007F7F5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Karis Maria De Pinho Rodrigues</w:t>
            </w:r>
            <w:r w:rsidR="00A85A54"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, </w:t>
            </w:r>
            <w:r w:rsidR="00D66010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MD, </w:t>
            </w:r>
            <w:r w:rsidR="00A85A54"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PhD</w:t>
            </w:r>
          </w:p>
          <w:p w14:paraId="79EFA8B6" w14:textId="11EE874F" w:rsidR="00D25EDE" w:rsidRPr="00D25EDE" w:rsidRDefault="00CB7A10" w:rsidP="00D25EDE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</w:pPr>
            <w:r w:rsidRPr="00CB7A1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Titular Professor of Infectious Diseases - Universidade Estácio de Sá/IDOMED</w:t>
            </w:r>
            <w:r w:rsid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 xml:space="preserve">; </w:t>
            </w:r>
            <w:proofErr w:type="spellStart"/>
            <w:r w:rsidR="00D25EDE" w:rsidRP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Associate</w:t>
            </w:r>
            <w:proofErr w:type="spellEnd"/>
            <w:r w:rsidR="00D25EDE" w:rsidRP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 xml:space="preserve"> Professor of Infectious Diseases - Universidade Federal do Rio de Janeiro</w:t>
            </w:r>
            <w:r w:rsid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 xml:space="preserve">, </w:t>
            </w:r>
            <w:proofErr w:type="spellStart"/>
            <w:r w:rsid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Brazil</w:t>
            </w:r>
            <w:proofErr w:type="spellEnd"/>
          </w:p>
          <w:p w14:paraId="0AB5E63F" w14:textId="7A2840FB" w:rsidR="002B7A2F" w:rsidRPr="00CB7A10" w:rsidRDefault="002B7A2F" w:rsidP="007F7F50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highlight w:val="yellow"/>
                <w:lang w:val="pt-BR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4EAF5D" w14:textId="017AB508" w:rsidR="002B7A2F" w:rsidRPr="000D32F2" w:rsidRDefault="000526D5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 p.m. – 1:45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70A2" w14:textId="3A15DC5C" w:rsidR="002B7A2F" w:rsidRPr="000D32F2" w:rsidRDefault="001557F9" w:rsidP="00B3240A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Outbreak Response </w:t>
            </w:r>
            <w:r w:rsidR="00EC4AF5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i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n Resource Limited Settings </w:t>
            </w:r>
          </w:p>
        </w:tc>
      </w:tr>
      <w:tr w:rsidR="002B7A2F" w:rsidRPr="000D32F2" w14:paraId="18B1C70F" w14:textId="77777777" w:rsidTr="0030640C">
        <w:trPr>
          <w:trHeight w:val="132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C666" w14:textId="41BD59EB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70416C1" w14:textId="77777777" w:rsidR="007B10A2" w:rsidRPr="000D32F2" w:rsidRDefault="007B10A2" w:rsidP="007B10A2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Sexually Transmitted Infections on the Rise</w:t>
            </w:r>
          </w:p>
          <w:p w14:paraId="4A61FC10" w14:textId="36BDAD93" w:rsidR="002B7A2F" w:rsidRPr="007B10A2" w:rsidRDefault="007B10A2" w:rsidP="007F7F5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 xml:space="preserve">Alejandro </w:t>
            </w:r>
            <w:proofErr w:type="spellStart"/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Lepetic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, MD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ABDFCB3" w14:textId="61F98F5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:45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2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:45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  <w:p w14:paraId="2C0FC390" w14:textId="6B821B7D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D80A" w14:textId="646DC2F3" w:rsidR="007948F9" w:rsidRPr="0010482F" w:rsidRDefault="0010482F" w:rsidP="00B3240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highlight w:val="lightGray"/>
                <w:lang w:val="en-GB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Climate, Vectors, and Disease: The Clinical Impact of Super El Niño</w:t>
            </w:r>
          </w:p>
        </w:tc>
      </w:tr>
      <w:tr w:rsidR="002B7A2F" w:rsidRPr="000D32F2" w14:paraId="3ACBAAB9" w14:textId="77777777" w:rsidTr="008E1CDC">
        <w:trPr>
          <w:trHeight w:val="33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98677" w14:textId="77D25B4C" w:rsidR="002B7A2F" w:rsidRPr="000D32F2" w:rsidRDefault="002B7A2F" w:rsidP="00B930FD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3: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0785C3F" w14:textId="368180CC" w:rsidR="002B7A2F" w:rsidRPr="000D32F2" w:rsidRDefault="002B7A2F" w:rsidP="00B930FD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highlight w:val="white"/>
              </w:rPr>
            </w:pPr>
            <w:r w:rsidRPr="000D32F2">
              <w:rPr>
                <w:rFonts w:asciiTheme="majorHAnsi" w:hAnsiTheme="majorHAnsi" w:cstheme="majorHAnsi"/>
                <w:b/>
                <w:sz w:val="21"/>
                <w:szCs w:val="21"/>
              </w:rPr>
              <w:t>Break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477AEA3" w14:textId="74CBAE78" w:rsidR="002B7A2F" w:rsidRPr="000D32F2" w:rsidRDefault="00B3240A" w:rsidP="00B930FD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</w:t>
            </w:r>
            <w:r w:rsidR="0033491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:45</w:t>
            </w:r>
            <w:r w:rsidR="00654C9B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2B7A2F"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p.m. – </w:t>
            </w:r>
            <w:r w:rsidR="002B7A2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</w:t>
            </w:r>
            <w:r w:rsidR="002B7A2F"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735D35" w14:textId="047B81A4" w:rsidR="002B7A2F" w:rsidRPr="00654C9B" w:rsidRDefault="00511E77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Break</w:t>
            </w:r>
          </w:p>
        </w:tc>
      </w:tr>
      <w:tr w:rsidR="002B7A2F" w:rsidRPr="000D32F2" w14:paraId="5AE29BC9" w14:textId="77777777" w:rsidTr="008E1CDC">
        <w:trPr>
          <w:trHeight w:val="419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4756" w14:textId="226627C0" w:rsidR="002B7A2F" w:rsidRPr="000D32F2" w:rsidRDefault="002B7A2F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3:30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– 4:30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43B01BD" w14:textId="27882230" w:rsidR="002B7A2F" w:rsidRDefault="00913C84" w:rsidP="002B7A2F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913C84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Case Challenge Panel: What's Your Diagnosis?</w:t>
            </w:r>
          </w:p>
          <w:p w14:paraId="7377CAB6" w14:textId="3CC14A1B" w:rsidR="00900D00" w:rsidRPr="00747834" w:rsidRDefault="00900D00" w:rsidP="002B7A2F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lang w:val="pt-BR"/>
              </w:rPr>
            </w:pPr>
            <w:proofErr w:type="spellStart"/>
            <w:r w:rsidRPr="0074783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pt-BR"/>
              </w:rPr>
              <w:t>Panel</w:t>
            </w:r>
            <w:proofErr w:type="spellEnd"/>
            <w:r w:rsidRPr="0074783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pt-BR"/>
              </w:rPr>
              <w:t>:</w:t>
            </w:r>
          </w:p>
          <w:p w14:paraId="5CA32493" w14:textId="77777777" w:rsidR="00511EF1" w:rsidRPr="00747834" w:rsidRDefault="00511EF1" w:rsidP="00511EF1">
            <w:pPr>
              <w:shd w:val="clear" w:color="auto" w:fill="FFFFFF"/>
              <w:textAlignment w:val="baseline"/>
              <w:rPr>
                <w:rStyle w:val="markzd818addk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747834">
              <w:rPr>
                <w:rStyle w:val="markauu8owx1f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Kleber</w:t>
            </w:r>
            <w:r w:rsidRPr="0074783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 Giovanni </w:t>
            </w:r>
            <w:r w:rsidRPr="0074783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Luz,</w:t>
            </w:r>
            <w:r w:rsidRPr="00747834">
              <w:rPr>
                <w:rStyle w:val="markzd818addk"/>
                <w:lang w:val="pt-BR"/>
              </w:rPr>
              <w:t xml:space="preserve"> </w:t>
            </w:r>
            <w:r w:rsidRPr="00747834">
              <w:rPr>
                <w:rStyle w:val="markzd818addk"/>
                <w:rFonts w:asciiTheme="majorHAnsi" w:hAnsiTheme="majorHAnsi" w:cstheme="majorHAnsi"/>
                <w:sz w:val="21"/>
                <w:szCs w:val="21"/>
                <w:lang w:val="pt-BR"/>
              </w:rPr>
              <w:t>MD, PhD</w:t>
            </w:r>
          </w:p>
          <w:p w14:paraId="008CEB78" w14:textId="77777777" w:rsidR="00511EF1" w:rsidRPr="00E94DB4" w:rsidRDefault="00511EF1" w:rsidP="00511EF1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Karis Maria De Pinho Rodrigues, PhD</w:t>
            </w:r>
          </w:p>
          <w:p w14:paraId="5EFD4DEE" w14:textId="77777777" w:rsidR="00511EF1" w:rsidRPr="00E94DB4" w:rsidRDefault="00511EF1" w:rsidP="00511EF1">
            <w:pPr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Carlos Seas, MD, FIDSA</w:t>
            </w:r>
          </w:p>
          <w:p w14:paraId="75889CF7" w14:textId="16201158" w:rsidR="00334DCF" w:rsidRPr="00913C84" w:rsidRDefault="00334DCF" w:rsidP="00511EF1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FAAD3D" w14:textId="3DE2CF90" w:rsidR="002B7A2F" w:rsidRPr="000D32F2" w:rsidRDefault="002B7A2F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3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C53CA6">
              <w:rPr>
                <w:rFonts w:asciiTheme="majorHAnsi" w:hAnsiTheme="majorHAnsi" w:cstheme="majorHAnsi"/>
                <w:sz w:val="21"/>
                <w:szCs w:val="21"/>
              </w:rPr>
              <w:t>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490" w14:textId="77777777" w:rsidR="00ED7401" w:rsidRDefault="00ED7401" w:rsidP="00ED7401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Updates in Tuberculosis</w:t>
            </w:r>
          </w:p>
          <w:p w14:paraId="494DA96A" w14:textId="77777777" w:rsidR="00ED7401" w:rsidRPr="000D32F2" w:rsidRDefault="00ED7401" w:rsidP="00ED7401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German Henostroza, MD</w:t>
            </w:r>
          </w:p>
          <w:p w14:paraId="0FDAE07C" w14:textId="0C3BF6F7" w:rsidR="002B7A2F" w:rsidRPr="00B3240A" w:rsidRDefault="002B7A2F" w:rsidP="00B930F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highlight w:val="white"/>
              </w:rPr>
            </w:pPr>
          </w:p>
        </w:tc>
      </w:tr>
      <w:tr w:rsidR="002B7A2F" w:rsidRPr="00C9036C" w14:paraId="6CEAC267" w14:textId="77777777" w:rsidTr="00900D00">
        <w:trPr>
          <w:trHeight w:val="68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4456" w14:textId="717C2A2B" w:rsidR="002B7A2F" w:rsidRPr="000D32F2" w:rsidRDefault="002B7A2F" w:rsidP="002B7A2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4: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– 5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21EC95F" w14:textId="2C78F139" w:rsidR="002B7A2F" w:rsidRPr="000D32F2" w:rsidRDefault="002B7A2F" w:rsidP="002B7A2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W</w:t>
            </w:r>
            <w:r w:rsidRPr="000D32F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rap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-</w:t>
            </w:r>
            <w:r w:rsidRPr="000D32F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up</w:t>
            </w:r>
          </w:p>
        </w:tc>
        <w:tc>
          <w:tcPr>
            <w:tcW w:w="2215" w:type="dxa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EB8C313" w14:textId="0567E898" w:rsidR="002B7A2F" w:rsidRPr="000D32F2" w:rsidRDefault="002B7A2F" w:rsidP="002B7A2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C53CA6">
              <w:rPr>
                <w:rFonts w:asciiTheme="majorHAnsi" w:hAnsiTheme="majorHAnsi" w:cstheme="majorHAnsi"/>
                <w:sz w:val="21"/>
                <w:szCs w:val="21"/>
              </w:rPr>
              <w:t>45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4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6F0" w14:textId="7A165484" w:rsidR="002B7A2F" w:rsidRPr="00294E88" w:rsidRDefault="009F6277" w:rsidP="002B7A2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  <w:t xml:space="preserve">Mass Gatherings </w:t>
            </w:r>
          </w:p>
        </w:tc>
      </w:tr>
      <w:tr w:rsidR="002B7A2F" w:rsidRPr="000D32F2" w14:paraId="5B084431" w14:textId="77777777" w:rsidTr="008E1CDC">
        <w:trPr>
          <w:trHeight w:val="4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DA4C4ED" w14:textId="6C8504A9" w:rsidR="002B7A2F" w:rsidRPr="000D32F2" w:rsidRDefault="002B7A2F" w:rsidP="005C0FE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18" w:space="0" w:color="auto"/>
            </w:tcBorders>
          </w:tcPr>
          <w:p w14:paraId="45C26D25" w14:textId="4610AF18" w:rsidR="002B7A2F" w:rsidRPr="000D32F2" w:rsidRDefault="002B7A2F" w:rsidP="005C0FE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EE1ED92" w14:textId="722894E5" w:rsidR="002B7A2F" w:rsidRPr="000D32F2" w:rsidRDefault="002B7A2F" w:rsidP="005C0FE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4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51D95CB" w14:textId="4BBF9C4A" w:rsidR="002B7A2F" w:rsidRPr="000D32F2" w:rsidRDefault="00B3240A" w:rsidP="0014679C">
            <w:pPr>
              <w:rPr>
                <w:rFonts w:asciiTheme="majorHAnsi" w:hAnsiTheme="majorHAnsi" w:cstheme="majorHAnsi"/>
                <w:b/>
                <w:bCs/>
                <w:color w:val="0070C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Kaizen &amp; </w:t>
            </w:r>
            <w:r w:rsidR="002B7A2F" w:rsidRPr="000D32F2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Course Wrap-up </w:t>
            </w:r>
          </w:p>
        </w:tc>
      </w:tr>
    </w:tbl>
    <w:p w14:paraId="0A35DDA5" w14:textId="612F35D3" w:rsidR="00375D3E" w:rsidRPr="000D32F2" w:rsidRDefault="00375D3E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p w14:paraId="6B30C27B" w14:textId="72383D9F" w:rsidR="00513664" w:rsidRPr="000D32F2" w:rsidRDefault="00513664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  <w:r w:rsidRPr="000D32F2">
        <w:rPr>
          <w:rFonts w:asciiTheme="majorHAnsi" w:hAnsiTheme="majorHAnsi" w:cstheme="majorHAnsi"/>
          <w:sz w:val="21"/>
          <w:szCs w:val="21"/>
        </w:rPr>
        <w:t>*ASTMH Member</w:t>
      </w:r>
    </w:p>
    <w:p w14:paraId="3D17B313" w14:textId="77777777" w:rsidR="001A5038" w:rsidRPr="000D32F2" w:rsidRDefault="001A5038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  <w:sectPr w:rsidR="001A5038" w:rsidRPr="000D32F2">
          <w:pgSz w:w="12240" w:h="15840"/>
          <w:pgMar w:top="245" w:right="1138" w:bottom="1138" w:left="1138" w:header="0" w:footer="0" w:gutter="0"/>
          <w:pgNumType w:start="1"/>
          <w:cols w:space="720"/>
          <w:formProt w:val="0"/>
          <w:docGrid w:linePitch="100"/>
        </w:sectPr>
      </w:pPr>
    </w:p>
    <w:p w14:paraId="43D65964" w14:textId="77777777" w:rsidR="00DC367B" w:rsidRPr="000D32F2" w:rsidRDefault="00DC367B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p w14:paraId="5347D65A" w14:textId="77777777" w:rsidR="00EF20BE" w:rsidRPr="000D32F2" w:rsidRDefault="00EF20BE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sectPr w:rsidR="00EF20BE" w:rsidRPr="000D32F2" w:rsidSect="001A5038">
      <w:type w:val="continuous"/>
      <w:pgSz w:w="12240" w:h="15840"/>
      <w:pgMar w:top="245" w:right="1138" w:bottom="1138" w:left="1138" w:header="0" w:footer="0" w:gutter="0"/>
      <w:pgNumType w:start="1"/>
      <w:cols w:num="2"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modern"/>
    <w:pitch w:val="fixed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8AA"/>
    <w:multiLevelType w:val="multilevel"/>
    <w:tmpl w:val="45F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2D7730"/>
    <w:multiLevelType w:val="hybridMultilevel"/>
    <w:tmpl w:val="A7AACA24"/>
    <w:lvl w:ilvl="0" w:tplc="A8927E1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803555">
    <w:abstractNumId w:val="0"/>
  </w:num>
  <w:num w:numId="2" w16cid:durableId="200285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3E"/>
    <w:rsid w:val="00001AAD"/>
    <w:rsid w:val="000056E0"/>
    <w:rsid w:val="00013FA2"/>
    <w:rsid w:val="000220E1"/>
    <w:rsid w:val="00027E87"/>
    <w:rsid w:val="00033900"/>
    <w:rsid w:val="000526D5"/>
    <w:rsid w:val="00057B97"/>
    <w:rsid w:val="0007089F"/>
    <w:rsid w:val="00073785"/>
    <w:rsid w:val="00076D61"/>
    <w:rsid w:val="00080347"/>
    <w:rsid w:val="00087EBA"/>
    <w:rsid w:val="000A0BF0"/>
    <w:rsid w:val="000A7F5E"/>
    <w:rsid w:val="000B2A36"/>
    <w:rsid w:val="000B3366"/>
    <w:rsid w:val="000B5123"/>
    <w:rsid w:val="000D32F2"/>
    <w:rsid w:val="000D701E"/>
    <w:rsid w:val="000E1CAE"/>
    <w:rsid w:val="000E3446"/>
    <w:rsid w:val="000E4825"/>
    <w:rsid w:val="000E5E98"/>
    <w:rsid w:val="0010482F"/>
    <w:rsid w:val="00106742"/>
    <w:rsid w:val="00116CFE"/>
    <w:rsid w:val="00126F10"/>
    <w:rsid w:val="00130389"/>
    <w:rsid w:val="001347CD"/>
    <w:rsid w:val="00136F55"/>
    <w:rsid w:val="001400CC"/>
    <w:rsid w:val="0014269F"/>
    <w:rsid w:val="00142A95"/>
    <w:rsid w:val="00144F7A"/>
    <w:rsid w:val="00145AB3"/>
    <w:rsid w:val="0014679C"/>
    <w:rsid w:val="00150320"/>
    <w:rsid w:val="00153802"/>
    <w:rsid w:val="0015485B"/>
    <w:rsid w:val="001557F9"/>
    <w:rsid w:val="0015771F"/>
    <w:rsid w:val="001630C5"/>
    <w:rsid w:val="00164171"/>
    <w:rsid w:val="0016476F"/>
    <w:rsid w:val="001671EC"/>
    <w:rsid w:val="00167ECA"/>
    <w:rsid w:val="001704AA"/>
    <w:rsid w:val="001803F5"/>
    <w:rsid w:val="00182BBF"/>
    <w:rsid w:val="00190D12"/>
    <w:rsid w:val="00192588"/>
    <w:rsid w:val="001A3493"/>
    <w:rsid w:val="001A3D00"/>
    <w:rsid w:val="001A5038"/>
    <w:rsid w:val="001A6122"/>
    <w:rsid w:val="001A79FB"/>
    <w:rsid w:val="001C26C1"/>
    <w:rsid w:val="001C6374"/>
    <w:rsid w:val="001D2081"/>
    <w:rsid w:val="001D44F4"/>
    <w:rsid w:val="001D4988"/>
    <w:rsid w:val="001F368D"/>
    <w:rsid w:val="001F4D91"/>
    <w:rsid w:val="001F585D"/>
    <w:rsid w:val="002058E6"/>
    <w:rsid w:val="00210F33"/>
    <w:rsid w:val="00213292"/>
    <w:rsid w:val="002246F6"/>
    <w:rsid w:val="00226BF6"/>
    <w:rsid w:val="00233308"/>
    <w:rsid w:val="00243296"/>
    <w:rsid w:val="00243B90"/>
    <w:rsid w:val="00246D6F"/>
    <w:rsid w:val="0024793B"/>
    <w:rsid w:val="002667A2"/>
    <w:rsid w:val="00271300"/>
    <w:rsid w:val="0027496C"/>
    <w:rsid w:val="00275E87"/>
    <w:rsid w:val="0028454A"/>
    <w:rsid w:val="00286A2C"/>
    <w:rsid w:val="00287233"/>
    <w:rsid w:val="00291CFE"/>
    <w:rsid w:val="0029347C"/>
    <w:rsid w:val="00293698"/>
    <w:rsid w:val="00294E88"/>
    <w:rsid w:val="002A5491"/>
    <w:rsid w:val="002A61B7"/>
    <w:rsid w:val="002B1508"/>
    <w:rsid w:val="002B45B7"/>
    <w:rsid w:val="002B49E4"/>
    <w:rsid w:val="002B7919"/>
    <w:rsid w:val="002B7A2F"/>
    <w:rsid w:val="002D1249"/>
    <w:rsid w:val="002D5011"/>
    <w:rsid w:val="002E7E1F"/>
    <w:rsid w:val="002F3C06"/>
    <w:rsid w:val="002F4AFF"/>
    <w:rsid w:val="002F6C25"/>
    <w:rsid w:val="002F75AF"/>
    <w:rsid w:val="00305D24"/>
    <w:rsid w:val="0030640C"/>
    <w:rsid w:val="003075E6"/>
    <w:rsid w:val="00320582"/>
    <w:rsid w:val="00323323"/>
    <w:rsid w:val="00332F28"/>
    <w:rsid w:val="003334D8"/>
    <w:rsid w:val="0033491C"/>
    <w:rsid w:val="00334DCF"/>
    <w:rsid w:val="00343B7F"/>
    <w:rsid w:val="00345881"/>
    <w:rsid w:val="00356BD8"/>
    <w:rsid w:val="00362586"/>
    <w:rsid w:val="003638B8"/>
    <w:rsid w:val="0036394C"/>
    <w:rsid w:val="0036500A"/>
    <w:rsid w:val="00374AEC"/>
    <w:rsid w:val="00375AB4"/>
    <w:rsid w:val="00375D3E"/>
    <w:rsid w:val="00377E79"/>
    <w:rsid w:val="00381481"/>
    <w:rsid w:val="00383C00"/>
    <w:rsid w:val="00391B49"/>
    <w:rsid w:val="003937AC"/>
    <w:rsid w:val="003A31B6"/>
    <w:rsid w:val="003B605D"/>
    <w:rsid w:val="003C09E0"/>
    <w:rsid w:val="003C3EA8"/>
    <w:rsid w:val="003D2F33"/>
    <w:rsid w:val="003D63CE"/>
    <w:rsid w:val="003E2D0C"/>
    <w:rsid w:val="003F03A6"/>
    <w:rsid w:val="003F6986"/>
    <w:rsid w:val="00402A7A"/>
    <w:rsid w:val="0040583F"/>
    <w:rsid w:val="00406163"/>
    <w:rsid w:val="0041262A"/>
    <w:rsid w:val="00417B6F"/>
    <w:rsid w:val="0042232F"/>
    <w:rsid w:val="00424B88"/>
    <w:rsid w:val="00431320"/>
    <w:rsid w:val="00452557"/>
    <w:rsid w:val="004530A6"/>
    <w:rsid w:val="00453517"/>
    <w:rsid w:val="004552FA"/>
    <w:rsid w:val="0046390A"/>
    <w:rsid w:val="00466496"/>
    <w:rsid w:val="004724C2"/>
    <w:rsid w:val="00473300"/>
    <w:rsid w:val="0047667E"/>
    <w:rsid w:val="00490029"/>
    <w:rsid w:val="00497291"/>
    <w:rsid w:val="00497EED"/>
    <w:rsid w:val="004A3D36"/>
    <w:rsid w:val="004A45D7"/>
    <w:rsid w:val="004A5AB8"/>
    <w:rsid w:val="004A6884"/>
    <w:rsid w:val="004B095A"/>
    <w:rsid w:val="004B1284"/>
    <w:rsid w:val="004C37EC"/>
    <w:rsid w:val="004C4D5A"/>
    <w:rsid w:val="004D3A1C"/>
    <w:rsid w:val="004D4F46"/>
    <w:rsid w:val="004E3EA8"/>
    <w:rsid w:val="004E6EFD"/>
    <w:rsid w:val="004F089B"/>
    <w:rsid w:val="004F2375"/>
    <w:rsid w:val="00501311"/>
    <w:rsid w:val="00505C28"/>
    <w:rsid w:val="00511E77"/>
    <w:rsid w:val="00511EF1"/>
    <w:rsid w:val="005127DB"/>
    <w:rsid w:val="00513664"/>
    <w:rsid w:val="00530FD7"/>
    <w:rsid w:val="0053700D"/>
    <w:rsid w:val="00537F8D"/>
    <w:rsid w:val="005412E5"/>
    <w:rsid w:val="005531C2"/>
    <w:rsid w:val="005546C3"/>
    <w:rsid w:val="0056106F"/>
    <w:rsid w:val="00565BE0"/>
    <w:rsid w:val="005844DA"/>
    <w:rsid w:val="005857A8"/>
    <w:rsid w:val="00587FEE"/>
    <w:rsid w:val="0059681C"/>
    <w:rsid w:val="005A6785"/>
    <w:rsid w:val="005A6AF7"/>
    <w:rsid w:val="005A7965"/>
    <w:rsid w:val="005B03C1"/>
    <w:rsid w:val="005C0FE2"/>
    <w:rsid w:val="005C7A2C"/>
    <w:rsid w:val="005C7D63"/>
    <w:rsid w:val="005D1EB6"/>
    <w:rsid w:val="005D1ED8"/>
    <w:rsid w:val="005D56C8"/>
    <w:rsid w:val="005E43FC"/>
    <w:rsid w:val="005E7557"/>
    <w:rsid w:val="005E76C8"/>
    <w:rsid w:val="005F0929"/>
    <w:rsid w:val="005F3A92"/>
    <w:rsid w:val="005F6AAF"/>
    <w:rsid w:val="005F6BC1"/>
    <w:rsid w:val="0061204C"/>
    <w:rsid w:val="00614D7A"/>
    <w:rsid w:val="00630098"/>
    <w:rsid w:val="00632DBD"/>
    <w:rsid w:val="00647396"/>
    <w:rsid w:val="00652772"/>
    <w:rsid w:val="00654C9B"/>
    <w:rsid w:val="006564A3"/>
    <w:rsid w:val="0066305F"/>
    <w:rsid w:val="00665159"/>
    <w:rsid w:val="0067251F"/>
    <w:rsid w:val="00675C69"/>
    <w:rsid w:val="006770EB"/>
    <w:rsid w:val="00677A08"/>
    <w:rsid w:val="006964C7"/>
    <w:rsid w:val="006A0195"/>
    <w:rsid w:val="006A028E"/>
    <w:rsid w:val="006A1C35"/>
    <w:rsid w:val="006A2DF0"/>
    <w:rsid w:val="006A4E48"/>
    <w:rsid w:val="006A76A0"/>
    <w:rsid w:val="006B677A"/>
    <w:rsid w:val="006C6144"/>
    <w:rsid w:val="006C75A0"/>
    <w:rsid w:val="006E62CA"/>
    <w:rsid w:val="006F287C"/>
    <w:rsid w:val="006F767F"/>
    <w:rsid w:val="007011E3"/>
    <w:rsid w:val="0071483F"/>
    <w:rsid w:val="00715A70"/>
    <w:rsid w:val="0072275E"/>
    <w:rsid w:val="0072325E"/>
    <w:rsid w:val="00724F3C"/>
    <w:rsid w:val="00747834"/>
    <w:rsid w:val="00750B7B"/>
    <w:rsid w:val="00751D3A"/>
    <w:rsid w:val="00754141"/>
    <w:rsid w:val="00761CB6"/>
    <w:rsid w:val="007646A4"/>
    <w:rsid w:val="00764D38"/>
    <w:rsid w:val="00775DD6"/>
    <w:rsid w:val="00777FE9"/>
    <w:rsid w:val="00780383"/>
    <w:rsid w:val="00780C2C"/>
    <w:rsid w:val="00781040"/>
    <w:rsid w:val="00781D49"/>
    <w:rsid w:val="007820C5"/>
    <w:rsid w:val="00785095"/>
    <w:rsid w:val="00787265"/>
    <w:rsid w:val="00787C73"/>
    <w:rsid w:val="007948F9"/>
    <w:rsid w:val="007B10A2"/>
    <w:rsid w:val="007D5D93"/>
    <w:rsid w:val="007E4681"/>
    <w:rsid w:val="007E4C86"/>
    <w:rsid w:val="007E7D01"/>
    <w:rsid w:val="007F4230"/>
    <w:rsid w:val="007F7F50"/>
    <w:rsid w:val="0080183F"/>
    <w:rsid w:val="00802506"/>
    <w:rsid w:val="0081691C"/>
    <w:rsid w:val="0082265A"/>
    <w:rsid w:val="008236CD"/>
    <w:rsid w:val="0084030A"/>
    <w:rsid w:val="00842D57"/>
    <w:rsid w:val="00851881"/>
    <w:rsid w:val="0085267D"/>
    <w:rsid w:val="0085414B"/>
    <w:rsid w:val="00855AE7"/>
    <w:rsid w:val="00856BBC"/>
    <w:rsid w:val="00860A9A"/>
    <w:rsid w:val="00862DAE"/>
    <w:rsid w:val="00863C74"/>
    <w:rsid w:val="00872357"/>
    <w:rsid w:val="00880C0C"/>
    <w:rsid w:val="00881774"/>
    <w:rsid w:val="00883348"/>
    <w:rsid w:val="008859E5"/>
    <w:rsid w:val="008934ED"/>
    <w:rsid w:val="008A13DE"/>
    <w:rsid w:val="008A7500"/>
    <w:rsid w:val="008B11C8"/>
    <w:rsid w:val="008C4CC2"/>
    <w:rsid w:val="008D11E5"/>
    <w:rsid w:val="008D4A04"/>
    <w:rsid w:val="008E0AAA"/>
    <w:rsid w:val="008E1229"/>
    <w:rsid w:val="008E28EA"/>
    <w:rsid w:val="008F1EC4"/>
    <w:rsid w:val="008F4CFA"/>
    <w:rsid w:val="008F766A"/>
    <w:rsid w:val="00900927"/>
    <w:rsid w:val="00900D00"/>
    <w:rsid w:val="00904383"/>
    <w:rsid w:val="00911421"/>
    <w:rsid w:val="00913C5B"/>
    <w:rsid w:val="00913C84"/>
    <w:rsid w:val="00923A3E"/>
    <w:rsid w:val="00930644"/>
    <w:rsid w:val="00934AA2"/>
    <w:rsid w:val="00940165"/>
    <w:rsid w:val="00944269"/>
    <w:rsid w:val="009451D2"/>
    <w:rsid w:val="00950D17"/>
    <w:rsid w:val="00967A54"/>
    <w:rsid w:val="00970459"/>
    <w:rsid w:val="00974AAB"/>
    <w:rsid w:val="00977C22"/>
    <w:rsid w:val="00990DBC"/>
    <w:rsid w:val="009A3087"/>
    <w:rsid w:val="009B1A17"/>
    <w:rsid w:val="009C1BBC"/>
    <w:rsid w:val="009C1F79"/>
    <w:rsid w:val="009C5DBB"/>
    <w:rsid w:val="009F5790"/>
    <w:rsid w:val="009F6277"/>
    <w:rsid w:val="00A018D0"/>
    <w:rsid w:val="00A02C21"/>
    <w:rsid w:val="00A07AE3"/>
    <w:rsid w:val="00A124A2"/>
    <w:rsid w:val="00A157FC"/>
    <w:rsid w:val="00A32AE6"/>
    <w:rsid w:val="00A37378"/>
    <w:rsid w:val="00A4179F"/>
    <w:rsid w:val="00A4275B"/>
    <w:rsid w:val="00A51D9C"/>
    <w:rsid w:val="00A55810"/>
    <w:rsid w:val="00A562C0"/>
    <w:rsid w:val="00A62452"/>
    <w:rsid w:val="00A764BD"/>
    <w:rsid w:val="00A85A54"/>
    <w:rsid w:val="00A85F1B"/>
    <w:rsid w:val="00A93FC4"/>
    <w:rsid w:val="00A970B0"/>
    <w:rsid w:val="00AA0593"/>
    <w:rsid w:val="00AB60E0"/>
    <w:rsid w:val="00AB7E2E"/>
    <w:rsid w:val="00AD2AAC"/>
    <w:rsid w:val="00AD4078"/>
    <w:rsid w:val="00AD6572"/>
    <w:rsid w:val="00AF2F81"/>
    <w:rsid w:val="00AF54E8"/>
    <w:rsid w:val="00AF5E93"/>
    <w:rsid w:val="00AF6AB5"/>
    <w:rsid w:val="00B065CF"/>
    <w:rsid w:val="00B10921"/>
    <w:rsid w:val="00B3240A"/>
    <w:rsid w:val="00B32CDA"/>
    <w:rsid w:val="00B34D70"/>
    <w:rsid w:val="00B45677"/>
    <w:rsid w:val="00B50391"/>
    <w:rsid w:val="00B52A66"/>
    <w:rsid w:val="00B57162"/>
    <w:rsid w:val="00B64DA0"/>
    <w:rsid w:val="00B67829"/>
    <w:rsid w:val="00B873F9"/>
    <w:rsid w:val="00B92762"/>
    <w:rsid w:val="00B930FD"/>
    <w:rsid w:val="00B93B66"/>
    <w:rsid w:val="00BB439D"/>
    <w:rsid w:val="00BB5A6B"/>
    <w:rsid w:val="00BB625E"/>
    <w:rsid w:val="00BB7C10"/>
    <w:rsid w:val="00BC0B85"/>
    <w:rsid w:val="00BC3142"/>
    <w:rsid w:val="00BD68D5"/>
    <w:rsid w:val="00BD6D2F"/>
    <w:rsid w:val="00BE5678"/>
    <w:rsid w:val="00BE60B8"/>
    <w:rsid w:val="00BF71F6"/>
    <w:rsid w:val="00C03ABB"/>
    <w:rsid w:val="00C1157F"/>
    <w:rsid w:val="00C1523E"/>
    <w:rsid w:val="00C15294"/>
    <w:rsid w:val="00C248AE"/>
    <w:rsid w:val="00C24C61"/>
    <w:rsid w:val="00C260B7"/>
    <w:rsid w:val="00C27796"/>
    <w:rsid w:val="00C376D5"/>
    <w:rsid w:val="00C45C6E"/>
    <w:rsid w:val="00C50935"/>
    <w:rsid w:val="00C51B09"/>
    <w:rsid w:val="00C53CA6"/>
    <w:rsid w:val="00C62D92"/>
    <w:rsid w:val="00C6440B"/>
    <w:rsid w:val="00C64E3E"/>
    <w:rsid w:val="00C665F2"/>
    <w:rsid w:val="00C672D4"/>
    <w:rsid w:val="00C7243B"/>
    <w:rsid w:val="00C75B8E"/>
    <w:rsid w:val="00C76A4E"/>
    <w:rsid w:val="00C821C8"/>
    <w:rsid w:val="00C83161"/>
    <w:rsid w:val="00C9036C"/>
    <w:rsid w:val="00CB3E89"/>
    <w:rsid w:val="00CB7A10"/>
    <w:rsid w:val="00CC00AD"/>
    <w:rsid w:val="00CC2A53"/>
    <w:rsid w:val="00CD5471"/>
    <w:rsid w:val="00CE07E6"/>
    <w:rsid w:val="00CE1AFC"/>
    <w:rsid w:val="00CE2C44"/>
    <w:rsid w:val="00CE53D5"/>
    <w:rsid w:val="00CF0894"/>
    <w:rsid w:val="00CF3B44"/>
    <w:rsid w:val="00D01C72"/>
    <w:rsid w:val="00D227EC"/>
    <w:rsid w:val="00D25450"/>
    <w:rsid w:val="00D25EDE"/>
    <w:rsid w:val="00D314CF"/>
    <w:rsid w:val="00D32223"/>
    <w:rsid w:val="00D358B7"/>
    <w:rsid w:val="00D3777F"/>
    <w:rsid w:val="00D4193A"/>
    <w:rsid w:val="00D4736A"/>
    <w:rsid w:val="00D502C8"/>
    <w:rsid w:val="00D50F7E"/>
    <w:rsid w:val="00D519A9"/>
    <w:rsid w:val="00D5253E"/>
    <w:rsid w:val="00D5480B"/>
    <w:rsid w:val="00D66010"/>
    <w:rsid w:val="00D70FB6"/>
    <w:rsid w:val="00D72712"/>
    <w:rsid w:val="00D73EA0"/>
    <w:rsid w:val="00D81CDF"/>
    <w:rsid w:val="00D831AC"/>
    <w:rsid w:val="00D90645"/>
    <w:rsid w:val="00D91AC4"/>
    <w:rsid w:val="00D91D05"/>
    <w:rsid w:val="00D929FA"/>
    <w:rsid w:val="00DB2BC0"/>
    <w:rsid w:val="00DC367B"/>
    <w:rsid w:val="00DC67F9"/>
    <w:rsid w:val="00DD7045"/>
    <w:rsid w:val="00DE3781"/>
    <w:rsid w:val="00DE70F8"/>
    <w:rsid w:val="00DE795D"/>
    <w:rsid w:val="00DE7E92"/>
    <w:rsid w:val="00DF6890"/>
    <w:rsid w:val="00E062D6"/>
    <w:rsid w:val="00E127D6"/>
    <w:rsid w:val="00E1313C"/>
    <w:rsid w:val="00E268C9"/>
    <w:rsid w:val="00E30E11"/>
    <w:rsid w:val="00E371FB"/>
    <w:rsid w:val="00E410FB"/>
    <w:rsid w:val="00E47B3B"/>
    <w:rsid w:val="00E51044"/>
    <w:rsid w:val="00E51B78"/>
    <w:rsid w:val="00E52645"/>
    <w:rsid w:val="00E5497E"/>
    <w:rsid w:val="00E6478E"/>
    <w:rsid w:val="00E66455"/>
    <w:rsid w:val="00E67228"/>
    <w:rsid w:val="00E72165"/>
    <w:rsid w:val="00E81709"/>
    <w:rsid w:val="00E94DB4"/>
    <w:rsid w:val="00EA645D"/>
    <w:rsid w:val="00EC3967"/>
    <w:rsid w:val="00EC4270"/>
    <w:rsid w:val="00EC4AF5"/>
    <w:rsid w:val="00ED7401"/>
    <w:rsid w:val="00EF20BE"/>
    <w:rsid w:val="00EF2A95"/>
    <w:rsid w:val="00EF3F5D"/>
    <w:rsid w:val="00F00F6F"/>
    <w:rsid w:val="00F0367C"/>
    <w:rsid w:val="00F073F4"/>
    <w:rsid w:val="00F126C7"/>
    <w:rsid w:val="00F1371B"/>
    <w:rsid w:val="00F410FA"/>
    <w:rsid w:val="00F43125"/>
    <w:rsid w:val="00F51067"/>
    <w:rsid w:val="00F52662"/>
    <w:rsid w:val="00F57B69"/>
    <w:rsid w:val="00F6218F"/>
    <w:rsid w:val="00F64DF0"/>
    <w:rsid w:val="00F65686"/>
    <w:rsid w:val="00F65B86"/>
    <w:rsid w:val="00F65DE6"/>
    <w:rsid w:val="00F73D59"/>
    <w:rsid w:val="00F77A5D"/>
    <w:rsid w:val="00F82AA3"/>
    <w:rsid w:val="00F83954"/>
    <w:rsid w:val="00F83F07"/>
    <w:rsid w:val="00F8586C"/>
    <w:rsid w:val="00FA16E6"/>
    <w:rsid w:val="00FA652B"/>
    <w:rsid w:val="00FB01DF"/>
    <w:rsid w:val="00FB5281"/>
    <w:rsid w:val="00FB5CDA"/>
    <w:rsid w:val="00FC4149"/>
    <w:rsid w:val="00FD1ABD"/>
    <w:rsid w:val="00FE4087"/>
    <w:rsid w:val="00FF1068"/>
    <w:rsid w:val="00FF3E83"/>
    <w:rsid w:val="00FF42DE"/>
    <w:rsid w:val="00FF4442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D5AC"/>
  <w15:docId w15:val="{2C03463D-561F-8D43-9E88-7F9B2F58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B8"/>
    <w:rPr>
      <w:lang w:val="en-C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18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38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A38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0BA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Liberation Sans" w:hAnsi="Liberation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Mono" w:hAnsi="Liberation Mono" w:cs="Arial Unicode M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18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7493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F2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4F3C"/>
    <w:pPr>
      <w:spacing w:before="100" w:beforeAutospacing="1" w:after="100" w:afterAutospacing="1"/>
    </w:pPr>
  </w:style>
  <w:style w:type="character" w:customStyle="1" w:styleId="anchor-text">
    <w:name w:val="anchor-text"/>
    <w:basedOn w:val="DefaultParagraphFont"/>
    <w:rsid w:val="00FE4087"/>
  </w:style>
  <w:style w:type="character" w:styleId="UnresolvedMention">
    <w:name w:val="Unresolved Mention"/>
    <w:basedOn w:val="DefaultParagraphFont"/>
    <w:uiPriority w:val="99"/>
    <w:semiHidden/>
    <w:unhideWhenUsed/>
    <w:rsid w:val="00FE4087"/>
    <w:rPr>
      <w:color w:val="605E5C"/>
      <w:shd w:val="clear" w:color="auto" w:fill="E1DFDD"/>
    </w:rPr>
  </w:style>
  <w:style w:type="character" w:customStyle="1" w:styleId="markhs4mr3b0l">
    <w:name w:val="markhs4mr3b0l"/>
    <w:basedOn w:val="DefaultParagraphFont"/>
    <w:rsid w:val="001704AA"/>
  </w:style>
  <w:style w:type="character" w:styleId="Emphasis">
    <w:name w:val="Emphasis"/>
    <w:basedOn w:val="DefaultParagraphFont"/>
    <w:uiPriority w:val="20"/>
    <w:qFormat/>
    <w:rsid w:val="00501311"/>
    <w:rPr>
      <w:i/>
      <w:iCs/>
    </w:rPr>
  </w:style>
  <w:style w:type="character" w:customStyle="1" w:styleId="mark6lyt2bxxc">
    <w:name w:val="mark6lyt2bxxc"/>
    <w:basedOn w:val="DefaultParagraphFont"/>
    <w:rsid w:val="00CF3B44"/>
  </w:style>
  <w:style w:type="character" w:customStyle="1" w:styleId="mark2yrgmtb27">
    <w:name w:val="mark2yrgmtb27"/>
    <w:basedOn w:val="DefaultParagraphFont"/>
    <w:rsid w:val="00F73D59"/>
  </w:style>
  <w:style w:type="character" w:styleId="Strong">
    <w:name w:val="Strong"/>
    <w:basedOn w:val="DefaultParagraphFont"/>
    <w:uiPriority w:val="22"/>
    <w:qFormat/>
    <w:rsid w:val="00CF0894"/>
    <w:rPr>
      <w:b/>
      <w:bCs/>
    </w:rPr>
  </w:style>
  <w:style w:type="character" w:customStyle="1" w:styleId="mark8z09s2ami">
    <w:name w:val="mark8z09s2ami"/>
    <w:basedOn w:val="DefaultParagraphFont"/>
    <w:rsid w:val="003334D8"/>
  </w:style>
  <w:style w:type="character" w:customStyle="1" w:styleId="markd3xvnzkwk">
    <w:name w:val="markd3xvnzkwk"/>
    <w:basedOn w:val="DefaultParagraphFont"/>
    <w:rsid w:val="003334D8"/>
  </w:style>
  <w:style w:type="character" w:customStyle="1" w:styleId="il">
    <w:name w:val="il"/>
    <w:basedOn w:val="DefaultParagraphFont"/>
    <w:rsid w:val="00D72712"/>
  </w:style>
  <w:style w:type="character" w:customStyle="1" w:styleId="markauu8owx1f">
    <w:name w:val="markauu8owx1f"/>
    <w:basedOn w:val="DefaultParagraphFont"/>
    <w:rsid w:val="00764D38"/>
  </w:style>
  <w:style w:type="character" w:customStyle="1" w:styleId="markzd818addk">
    <w:name w:val="markzd818addk"/>
    <w:basedOn w:val="DefaultParagraphFont"/>
    <w:rsid w:val="00764D38"/>
  </w:style>
  <w:style w:type="paragraph" w:customStyle="1" w:styleId="0d982122">
    <w:name w:val="_0d982122"/>
    <w:basedOn w:val="Normal"/>
    <w:rsid w:val="00764D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5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5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00e13-0d6a-43df-8d0b-846e906c3468" xsi:nil="true"/>
    <lcf76f155ced4ddcb4097134ff3c332f xmlns="02230e93-ad68-44ed-bb95-bbe09b345f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477BD447904185B751C7C3D86B5E" ma:contentTypeVersion="13" ma:contentTypeDescription="Create a new document." ma:contentTypeScope="" ma:versionID="a9568a5141c34e43ecc548e2797b73a3">
  <xsd:schema xmlns:xsd="http://www.w3.org/2001/XMLSchema" xmlns:xs="http://www.w3.org/2001/XMLSchema" xmlns:p="http://schemas.microsoft.com/office/2006/metadata/properties" xmlns:ns2="02230e93-ad68-44ed-bb95-bbe09b345fde" xmlns:ns3="aeb00e13-0d6a-43df-8d0b-846e906c3468" targetNamespace="http://schemas.microsoft.com/office/2006/metadata/properties" ma:root="true" ma:fieldsID="8d6cb8a2f8a445e862fd10bb3899e6e2" ns2:_="" ns3:_="">
    <xsd:import namespace="02230e93-ad68-44ed-bb95-bbe09b345fde"/>
    <xsd:import namespace="aeb00e13-0d6a-43df-8d0b-846e906c3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30e93-ad68-44ed-bb95-bbe09b345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6237f-fbc6-4b3c-9210-5bc3738d9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0e13-0d6a-43df-8d0b-846e906c34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5191b3-b108-4f6f-a11a-9036f2a2aa6a}" ma:internalName="TaxCatchAll" ma:showField="CatchAllData" ma:web="aeb00e13-0d6a-43df-8d0b-846e906c3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ACA0D-A81D-46FC-B310-DF912ED9D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096E2-8D26-4A53-A6E7-88146F70C98B}">
  <ds:schemaRefs>
    <ds:schemaRef ds:uri="http://schemas.microsoft.com/office/2006/metadata/properties"/>
    <ds:schemaRef ds:uri="http://schemas.microsoft.com/office/infopath/2007/PartnerControls"/>
    <ds:schemaRef ds:uri="aeb00e13-0d6a-43df-8d0b-846e906c3468"/>
    <ds:schemaRef ds:uri="02230e93-ad68-44ed-bb95-bbe09b345fde"/>
  </ds:schemaRefs>
</ds:datastoreItem>
</file>

<file path=customXml/itemProps3.xml><?xml version="1.0" encoding="utf-8"?>
<ds:datastoreItem xmlns:ds="http://schemas.openxmlformats.org/officeDocument/2006/customXml" ds:itemID="{9AF2D877-834A-422F-95F6-29EA2CF2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30e93-ad68-44ed-bb95-bbe09b345fde"/>
    <ds:schemaRef ds:uri="aeb00e13-0d6a-43df-8d0b-846e906c3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Buffy Finn</dc:creator>
  <dc:description/>
  <cp:lastModifiedBy>Buffy Finn</cp:lastModifiedBy>
  <cp:revision>2</cp:revision>
  <cp:lastPrinted>2025-07-01T17:01:00Z</cp:lastPrinted>
  <dcterms:created xsi:type="dcterms:W3CDTF">2026-06-17T15:27:00Z</dcterms:created>
  <dcterms:modified xsi:type="dcterms:W3CDTF">2026-06-17T15:27:00Z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0x0101000D42477BD447904185B751C7C3D86B5E</vt:lpwstr>
  </property>
  <property fmtid="{D5CDD505-2E9C-101B-9397-08002B2CF9AE}" pid="9" name="MediaServiceImageTags">
    <vt:lpwstr/>
  </property>
</Properties>
</file>